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87907">
      <w:pPr>
        <w:pStyle w:val="2"/>
        <w:ind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附件1：《</w:t>
      </w:r>
      <w:bookmarkStart w:id="0" w:name="_GoBack"/>
      <w:r>
        <w:rPr>
          <w:rFonts w:hint="eastAsia" w:ascii="仿宋" w:hAnsi="仿宋" w:eastAsia="仿宋" w:cs="仿宋"/>
        </w:rPr>
        <w:t>招聘岗位需求表</w:t>
      </w:r>
      <w:bookmarkEnd w:id="0"/>
      <w:r>
        <w:rPr>
          <w:rFonts w:hint="eastAsia" w:ascii="仿宋" w:hAnsi="仿宋" w:eastAsia="仿宋" w:cs="仿宋"/>
        </w:rPr>
        <w:t>》</w:t>
      </w:r>
    </w:p>
    <w:tbl>
      <w:tblPr>
        <w:tblStyle w:val="5"/>
        <w:tblW w:w="5162" w:type="pct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555"/>
        <w:gridCol w:w="544"/>
        <w:gridCol w:w="1677"/>
        <w:gridCol w:w="4621"/>
        <w:gridCol w:w="889"/>
      </w:tblGrid>
      <w:tr w14:paraId="0100D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23C3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</w:rPr>
              <w:br w:type="page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招聘部门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5D98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3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08FB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9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4958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工作职责</w:t>
            </w:r>
          </w:p>
        </w:tc>
        <w:tc>
          <w:tcPr>
            <w:tcW w:w="26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835E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任职条件</w:t>
            </w:r>
          </w:p>
        </w:tc>
        <w:tc>
          <w:tcPr>
            <w:tcW w:w="5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C06A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薪酬待遇</w:t>
            </w:r>
          </w:p>
        </w:tc>
      </w:tr>
      <w:tr w14:paraId="740FA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1A8E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生产技术部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02E4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工程管理岗</w:t>
            </w:r>
          </w:p>
        </w:tc>
        <w:tc>
          <w:tcPr>
            <w:tcW w:w="3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8758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96D6C">
            <w:pPr>
              <w:widowControl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主要负责工程项目管理中的质量、进度、造价等工作的监督工作，负责工程施工方案等工程项目资料收集及管理工作。</w:t>
            </w:r>
          </w:p>
        </w:tc>
        <w:tc>
          <w:tcPr>
            <w:tcW w:w="2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BAE6C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年龄、学历、专业及职称要求：35周岁以下，全日制本科及以上学历，土木工程、石油化工或相关工程类专业，需持有初级及以上职称或二级建造师，持造价、安全相关资格证书人员优先；熟悉行业标准、设计软件（如AutoCAD等）；</w:t>
            </w:r>
          </w:p>
          <w:p w14:paraId="696C5E85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2.工作经验要求：2年以上工作经验；</w:t>
            </w:r>
          </w:p>
          <w:p w14:paraId="4CBA5B95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3.能力要求：具有工程管理、现场监督等技术能力，学习和执行力强;</w:t>
            </w:r>
          </w:p>
          <w:p w14:paraId="17A60C3E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4.其他要求：工作仔细、态度积极、敢于承担责任、思路清晰。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50D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年薪税前9.6-14.4万元</w:t>
            </w:r>
          </w:p>
        </w:tc>
      </w:tr>
      <w:tr w14:paraId="0B300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2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71E8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安健环部</w:t>
            </w:r>
          </w:p>
        </w:tc>
        <w:tc>
          <w:tcPr>
            <w:tcW w:w="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02EF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安全管理岗</w:t>
            </w:r>
          </w:p>
        </w:tc>
        <w:tc>
          <w:tcPr>
            <w:tcW w:w="3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849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7AB27">
            <w:pPr>
              <w:widowControl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安全管理、安全检查、应急管理、事故调查管理工作；施工现场安全管理工作等</w:t>
            </w:r>
          </w:p>
        </w:tc>
        <w:tc>
          <w:tcPr>
            <w:tcW w:w="26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7627A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1.年龄、学历、专业及职称要求：35周岁以下，全日制本科及以上学历，化工、建筑、安全、市政等相关专业，持有安全员资格证书或初级注册安全工程师证（持有注册安全工程师证优先考虑）；</w:t>
            </w:r>
          </w:p>
          <w:p w14:paraId="17DD887D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2.工作经验要求：2年以上工作经验；</w:t>
            </w:r>
          </w:p>
          <w:p w14:paraId="3D567B8C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3.能力要求：</w:t>
            </w:r>
          </w:p>
          <w:p w14:paraId="4DCF4498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（1）具备安健环管理、制度流程体系、现场风险管控、生产工艺安全方面的专业知识，熟悉HSE、安全标准化、安全与职业健康等体系；</w:t>
            </w:r>
          </w:p>
          <w:p w14:paraId="70185A6D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（2）有现场的组织协调能力、具备独立开展安全生产方面的工作能力等；</w:t>
            </w:r>
          </w:p>
          <w:p w14:paraId="4F00A66A">
            <w:pPr>
              <w:widowControl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（3）身体健康，无相关职业禁忌症。责任心强、吃苦耐劳、工作仔细、思路清晰、敢于担当。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AEE0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年薪税前9.6-14.4万元</w:t>
            </w:r>
          </w:p>
        </w:tc>
      </w:tr>
    </w:tbl>
    <w:p w14:paraId="5006D0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CE7B8F"/>
    <w:rsid w:val="13CE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outlineLvl w:val="1"/>
    </w:pPr>
    <w:rPr>
      <w:rFonts w:ascii="Arial" w:hAnsi="Arial"/>
      <w:szCs w:val="2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2025-05-29T01:57:00Z</dcterms:created>
  <dc:creator>wei</dc:creator>
  <cp:lastModifiedBy>wei</cp:lastModifiedBy>
  <dcterms:modified xsi:type="dcterms:W3CDTF">2025-05-29T01:59:41Z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086444080F424BFB8257BAA38C1975BD_11</vt:lpwstr>
  </property>
  <property fmtid="{D5CDD505-2E9C-101B-9397-08002B2CF9AE}" pid="4" name="KSOTemplateDocerSaveRecord">
    <vt:lpwstr>eyJoZGlkIjoiNDdlMDJkMWY0NzMwOTMyNjM3YWM1MjE4YWZjMjliZmIiLCJ1c2VySWQiOiIzNjQyNzMyNTkifQ==</vt:lpwstr>
  </property>
</Properties>
</file>